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34" w:rsidRDefault="00ED6534">
      <w:pPr>
        <w:pStyle w:val="ConsPlusTitlePage"/>
      </w:pPr>
      <w:bookmarkStart w:id="0" w:name="_GoBack"/>
      <w:bookmarkEnd w:id="0"/>
    </w:p>
    <w:p w:rsidR="00ED6534" w:rsidRDefault="00ED6534">
      <w:pPr>
        <w:pStyle w:val="ConsPlusNormal"/>
        <w:jc w:val="both"/>
        <w:outlineLvl w:val="0"/>
      </w:pPr>
    </w:p>
    <w:p w:rsidR="00ED6534" w:rsidRDefault="00ED6534">
      <w:pPr>
        <w:pStyle w:val="ConsPlusTitle"/>
        <w:jc w:val="center"/>
        <w:outlineLvl w:val="0"/>
      </w:pPr>
      <w:r>
        <w:t>ГУБЕРНАТОР САМАРСКОЙ ОБЛАСТИ</w:t>
      </w:r>
    </w:p>
    <w:p w:rsidR="00ED6534" w:rsidRDefault="00ED6534">
      <w:pPr>
        <w:pStyle w:val="ConsPlusTitle"/>
        <w:jc w:val="center"/>
      </w:pPr>
    </w:p>
    <w:p w:rsidR="00ED6534" w:rsidRDefault="00ED6534">
      <w:pPr>
        <w:pStyle w:val="ConsPlusTitle"/>
        <w:jc w:val="center"/>
      </w:pPr>
      <w:r>
        <w:t>ПОСТАНОВЛЕНИЕ</w:t>
      </w:r>
    </w:p>
    <w:p w:rsidR="00ED6534" w:rsidRDefault="00ED6534">
      <w:pPr>
        <w:pStyle w:val="ConsPlusTitle"/>
        <w:jc w:val="center"/>
      </w:pPr>
      <w:r>
        <w:t>от 28 декабря 2009 г. N 124</w:t>
      </w:r>
    </w:p>
    <w:p w:rsidR="00ED6534" w:rsidRDefault="00ED6534">
      <w:pPr>
        <w:pStyle w:val="ConsPlusTitle"/>
        <w:jc w:val="center"/>
      </w:pPr>
    </w:p>
    <w:p w:rsidR="00ED6534" w:rsidRDefault="00ED6534">
      <w:pPr>
        <w:pStyle w:val="ConsPlusTitle"/>
        <w:jc w:val="center"/>
      </w:pPr>
      <w:r>
        <w:t>ОБ ОРГАНИЗАЦИИ ПОДГОТОВКИ</w:t>
      </w:r>
    </w:p>
    <w:p w:rsidR="00ED6534" w:rsidRDefault="00ED6534">
      <w:pPr>
        <w:pStyle w:val="ConsPlusTitle"/>
        <w:jc w:val="center"/>
      </w:pPr>
      <w:r>
        <w:t>НАСЕЛЕНИЯ, А ТАКЖЕ СИЛ ГРАЖДАНСКОЙ ОБОРОНЫ</w:t>
      </w:r>
    </w:p>
    <w:p w:rsidR="00ED6534" w:rsidRDefault="00ED6534">
      <w:pPr>
        <w:pStyle w:val="ConsPlusTitle"/>
        <w:jc w:val="center"/>
      </w:pPr>
      <w:r>
        <w:t>В ОБЛАСТИ ГРАЖДАНСКОЙ ОБОРОНЫ</w:t>
      </w:r>
    </w:p>
    <w:p w:rsidR="00ED6534" w:rsidRDefault="00ED65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653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534" w:rsidRDefault="00ED65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534" w:rsidRDefault="00ED65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6534" w:rsidRDefault="00ED65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6534" w:rsidRDefault="00ED65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Самарской области от 27.06.2014 </w:t>
            </w:r>
            <w:hyperlink r:id="rId5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6534" w:rsidRDefault="00ED65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05.11.2015 </w:t>
            </w:r>
            <w:hyperlink r:id="rId6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 xml:space="preserve">, от 26.10.2021 </w:t>
            </w:r>
            <w:hyperlink r:id="rId7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 xml:space="preserve">, от 21.08.2024 </w:t>
            </w:r>
            <w:hyperlink r:id="rId8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534" w:rsidRDefault="00ED6534">
            <w:pPr>
              <w:pStyle w:val="ConsPlusNormal"/>
            </w:pPr>
          </w:p>
        </w:tc>
      </w:tr>
    </w:tbl>
    <w:p w:rsidR="00ED6534" w:rsidRDefault="00ED6534">
      <w:pPr>
        <w:pStyle w:val="ConsPlusNormal"/>
        <w:jc w:val="both"/>
      </w:pPr>
    </w:p>
    <w:p w:rsidR="00ED6534" w:rsidRDefault="00ED653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гражданской обороне" в целях организации подготовки населения в области гражданской обороны на территории Самарской области постановляю:</w:t>
      </w:r>
    </w:p>
    <w:p w:rsidR="00ED6534" w:rsidRDefault="00ED6534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05.11.2015 N 265)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5">
        <w:r>
          <w:rPr>
            <w:color w:val="0000FF"/>
          </w:rPr>
          <w:t>Положение</w:t>
        </w:r>
      </w:hyperlink>
      <w:r>
        <w:t xml:space="preserve"> об организации подготовки населения, а также сил гражданской обороны в области гражданской обороны.</w:t>
      </w:r>
    </w:p>
    <w:p w:rsidR="00ED6534" w:rsidRDefault="00ED6534">
      <w:pPr>
        <w:pStyle w:val="ConsPlusNormal"/>
        <w:jc w:val="both"/>
      </w:pPr>
      <w:r>
        <w:t xml:space="preserve">(в ред. Постановлений Губернатора Самарской области от 27.06.2014 </w:t>
      </w:r>
      <w:hyperlink r:id="rId11">
        <w:r>
          <w:rPr>
            <w:color w:val="0000FF"/>
          </w:rPr>
          <w:t>N 169</w:t>
        </w:r>
      </w:hyperlink>
      <w:r>
        <w:t xml:space="preserve">, от 05.11.2015 </w:t>
      </w:r>
      <w:hyperlink r:id="rId12">
        <w:r>
          <w:rPr>
            <w:color w:val="0000FF"/>
          </w:rPr>
          <w:t>N 265</w:t>
        </w:r>
      </w:hyperlink>
      <w:r>
        <w:t>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2. Рекомендовать органам местного самоуправления в Самарской области разработать и утвердить в соответствии с действующим законодательством муниципальные правовые акты о подготовке населения, а также сил гражданской обороны в области гражданской обороны на территориях муниципальных образований.</w:t>
      </w:r>
    </w:p>
    <w:p w:rsidR="00ED6534" w:rsidRDefault="00ED6534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27.06.2014 N 169)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3. Опубликовать настоящее Постановление в средствах массовой информации.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его опубликования в средствах массовой информации.</w:t>
      </w:r>
    </w:p>
    <w:p w:rsidR="00ED6534" w:rsidRDefault="00ED6534">
      <w:pPr>
        <w:pStyle w:val="ConsPlusNormal"/>
        <w:jc w:val="both"/>
      </w:pPr>
    </w:p>
    <w:p w:rsidR="00ED6534" w:rsidRDefault="00ED6534">
      <w:pPr>
        <w:pStyle w:val="ConsPlusNormal"/>
        <w:jc w:val="right"/>
      </w:pPr>
      <w:r>
        <w:t>Губернатор</w:t>
      </w:r>
    </w:p>
    <w:p w:rsidR="00ED6534" w:rsidRDefault="00ED6534">
      <w:pPr>
        <w:pStyle w:val="ConsPlusNormal"/>
        <w:jc w:val="right"/>
      </w:pPr>
      <w:r>
        <w:t>Самарской области</w:t>
      </w:r>
    </w:p>
    <w:p w:rsidR="00ED6534" w:rsidRDefault="00ED6534">
      <w:pPr>
        <w:pStyle w:val="ConsPlusNormal"/>
        <w:jc w:val="right"/>
      </w:pPr>
      <w:r>
        <w:t>В.В.АРТЯКОВ</w:t>
      </w:r>
    </w:p>
    <w:p w:rsidR="00ED6534" w:rsidRDefault="00ED6534">
      <w:pPr>
        <w:pStyle w:val="ConsPlusNormal"/>
        <w:jc w:val="both"/>
      </w:pPr>
    </w:p>
    <w:p w:rsidR="00ED6534" w:rsidRDefault="00ED6534">
      <w:pPr>
        <w:pStyle w:val="ConsPlusNormal"/>
        <w:jc w:val="both"/>
      </w:pPr>
    </w:p>
    <w:p w:rsidR="00ED6534" w:rsidRDefault="00ED6534">
      <w:pPr>
        <w:pStyle w:val="ConsPlusNormal"/>
        <w:jc w:val="both"/>
      </w:pPr>
    </w:p>
    <w:p w:rsidR="00ED6534" w:rsidRDefault="00ED6534">
      <w:pPr>
        <w:pStyle w:val="ConsPlusNormal"/>
        <w:jc w:val="both"/>
      </w:pPr>
    </w:p>
    <w:p w:rsidR="00ED6534" w:rsidRDefault="00ED6534">
      <w:pPr>
        <w:pStyle w:val="ConsPlusNormal"/>
        <w:jc w:val="both"/>
      </w:pPr>
    </w:p>
    <w:p w:rsidR="00ED6534" w:rsidRDefault="00ED6534">
      <w:pPr>
        <w:pStyle w:val="ConsPlusNormal"/>
        <w:jc w:val="right"/>
        <w:outlineLvl w:val="0"/>
      </w:pPr>
      <w:r>
        <w:t>Утверждено</w:t>
      </w:r>
    </w:p>
    <w:p w:rsidR="00ED6534" w:rsidRDefault="00ED6534">
      <w:pPr>
        <w:pStyle w:val="ConsPlusNormal"/>
        <w:jc w:val="right"/>
      </w:pPr>
      <w:r>
        <w:t>Постановлением</w:t>
      </w:r>
    </w:p>
    <w:p w:rsidR="00ED6534" w:rsidRDefault="00ED6534">
      <w:pPr>
        <w:pStyle w:val="ConsPlusNormal"/>
        <w:jc w:val="right"/>
      </w:pPr>
      <w:r>
        <w:t>Губернатора Самарской области</w:t>
      </w:r>
    </w:p>
    <w:p w:rsidR="00ED6534" w:rsidRDefault="00ED6534">
      <w:pPr>
        <w:pStyle w:val="ConsPlusNormal"/>
        <w:jc w:val="right"/>
      </w:pPr>
      <w:r>
        <w:t>от 28 декабря 2009 г. N 124</w:t>
      </w:r>
    </w:p>
    <w:p w:rsidR="00ED6534" w:rsidRDefault="00ED6534">
      <w:pPr>
        <w:pStyle w:val="ConsPlusNormal"/>
        <w:jc w:val="both"/>
      </w:pPr>
    </w:p>
    <w:p w:rsidR="00ED6534" w:rsidRDefault="00ED6534">
      <w:pPr>
        <w:pStyle w:val="ConsPlusTitle"/>
        <w:jc w:val="center"/>
      </w:pPr>
      <w:bookmarkStart w:id="1" w:name="P35"/>
      <w:bookmarkEnd w:id="1"/>
      <w:r>
        <w:t>ПОЛОЖЕНИЕ</w:t>
      </w:r>
    </w:p>
    <w:p w:rsidR="00ED6534" w:rsidRDefault="00ED6534">
      <w:pPr>
        <w:pStyle w:val="ConsPlusTitle"/>
        <w:jc w:val="center"/>
      </w:pPr>
      <w:r>
        <w:t>ОБ ОРГАНИЗАЦИИ ПОДГОТОВКИ НАСЕЛЕНИЯ, А ТАКЖЕ СИЛ</w:t>
      </w:r>
    </w:p>
    <w:p w:rsidR="00ED6534" w:rsidRDefault="00ED6534">
      <w:pPr>
        <w:pStyle w:val="ConsPlusTitle"/>
        <w:jc w:val="center"/>
      </w:pPr>
      <w:r>
        <w:t>ГРАЖДАНСКОЙ ОБОРОНЫ В ОБЛАСТИ ГРАЖДАНСКОЙ ОБОРОНЫ</w:t>
      </w:r>
    </w:p>
    <w:p w:rsidR="00ED6534" w:rsidRDefault="00ED65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653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534" w:rsidRDefault="00ED65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534" w:rsidRDefault="00ED65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6534" w:rsidRDefault="00ED65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6534" w:rsidRDefault="00ED65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Самарской области от 27.06.2014 </w:t>
            </w:r>
            <w:hyperlink r:id="rId14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6534" w:rsidRDefault="00ED65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05.11.2015 </w:t>
            </w:r>
            <w:hyperlink r:id="rId15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 xml:space="preserve">, от 26.10.2021 </w:t>
            </w:r>
            <w:hyperlink r:id="rId16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 xml:space="preserve">, от 21.08.2024 </w:t>
            </w:r>
            <w:hyperlink r:id="rId17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534" w:rsidRDefault="00ED6534">
            <w:pPr>
              <w:pStyle w:val="ConsPlusNormal"/>
            </w:pPr>
          </w:p>
        </w:tc>
      </w:tr>
    </w:tbl>
    <w:p w:rsidR="00ED6534" w:rsidRDefault="00ED6534">
      <w:pPr>
        <w:pStyle w:val="ConsPlusNormal"/>
        <w:jc w:val="both"/>
      </w:pPr>
    </w:p>
    <w:p w:rsidR="00ED6534" w:rsidRDefault="00ED6534">
      <w:pPr>
        <w:pStyle w:val="ConsPlusNormal"/>
        <w:ind w:firstLine="540"/>
        <w:jc w:val="both"/>
      </w:pPr>
      <w:r>
        <w:t>1. Настоящее Положение разработано в целях организации подготовки населения, а также сил гражданской обороны Самарской области в области гражданской обороны (далее - подготовка населения, а также сил гражданской обороны в области гражданской обороны).</w:t>
      </w:r>
    </w:p>
    <w:p w:rsidR="00ED6534" w:rsidRDefault="00ED6534">
      <w:pPr>
        <w:pStyle w:val="ConsPlusNormal"/>
        <w:jc w:val="both"/>
      </w:pPr>
      <w:r>
        <w:t xml:space="preserve">(п. 1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05.11.2015 N 265)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lastRenderedPageBreak/>
        <w:t>2. Подготовка населения, а также сил гражданской обороны по гражданской обороне осуществляется в рамках единой системы подготовки в области гражданской обороны и защиты от чрезвычайных ситуаций природного и техногенного характера. Подготовка является обязательной и проводится в образовательных организациях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государственном казенном образовательном учреждении дополнительного профессионального образования "Учебно-методический центр по гражданской обороне и чрезвычайным ситуациям Самарской области" (далее - ГКОУ Самарской области "Учебно-методический центр по гражданской обороне и чрезвычайным ситуациям"), на курсах гражданской обороны муниципальных образований (далее - курсы гражданской обороны), по месту работы, учебы и месту жительства граждан.</w:t>
      </w:r>
    </w:p>
    <w:p w:rsidR="00ED6534" w:rsidRDefault="00ED6534">
      <w:pPr>
        <w:pStyle w:val="ConsPlusNormal"/>
        <w:jc w:val="both"/>
      </w:pPr>
      <w:r>
        <w:t xml:space="preserve">(в ред. Постановлений Губернатора Самарской области от 26.10.2021 </w:t>
      </w:r>
      <w:hyperlink r:id="rId19">
        <w:r>
          <w:rPr>
            <w:color w:val="0000FF"/>
          </w:rPr>
          <w:t>N 271</w:t>
        </w:r>
      </w:hyperlink>
      <w:r>
        <w:t xml:space="preserve">, от 21.08.2024 </w:t>
      </w:r>
      <w:hyperlink r:id="rId20">
        <w:r>
          <w:rPr>
            <w:color w:val="0000FF"/>
          </w:rPr>
          <w:t>N 324</w:t>
        </w:r>
      </w:hyperlink>
      <w:r>
        <w:t>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3. Органы местного самоуправления в Самарской области и организации независимо от их организационно-правовых форм (далее - организации) осуществляют подготовку населения, а также сил гражданской обороны по гражданской обороне в соответствии с полномочиями, возложенными на них законодательством Российской Федерации и нормативными правовыми актами Самарской области, а также сил гражданской обороны Самарской области по вопросам гражданской обороны, защиты от чрезвычайных ситуаций, обеспечения пожарной безопасности и безопасности людей на водных объектах.</w:t>
      </w:r>
    </w:p>
    <w:p w:rsidR="00ED6534" w:rsidRDefault="00ED6534">
      <w:pPr>
        <w:pStyle w:val="ConsPlusNormal"/>
        <w:jc w:val="both"/>
      </w:pPr>
      <w:r>
        <w:t xml:space="preserve">(в ред. Постановлений Губернатора Самарской области от 27.06.2014 </w:t>
      </w:r>
      <w:hyperlink r:id="rId21">
        <w:r>
          <w:rPr>
            <w:color w:val="0000FF"/>
          </w:rPr>
          <w:t>N 169</w:t>
        </w:r>
      </w:hyperlink>
      <w:r>
        <w:t xml:space="preserve">, от 05.11.2015 </w:t>
      </w:r>
      <w:hyperlink r:id="rId22">
        <w:r>
          <w:rPr>
            <w:color w:val="0000FF"/>
          </w:rPr>
          <w:t>N 265</w:t>
        </w:r>
      </w:hyperlink>
      <w:r>
        <w:t xml:space="preserve">, от 26.10.2021 </w:t>
      </w:r>
      <w:hyperlink r:id="rId23">
        <w:r>
          <w:rPr>
            <w:color w:val="0000FF"/>
          </w:rPr>
          <w:t>N 271</w:t>
        </w:r>
      </w:hyperlink>
      <w:r>
        <w:t>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4. Основными задачами подготовки населения, а также сил гражданской обороны по гражданской обороне являются:</w:t>
      </w:r>
    </w:p>
    <w:p w:rsidR="00ED6534" w:rsidRDefault="00ED6534">
      <w:pPr>
        <w:pStyle w:val="ConsPlusNormal"/>
        <w:jc w:val="both"/>
      </w:pPr>
      <w:r>
        <w:t xml:space="preserve">(в ред. Постановлений Губернатора Самарской области от 27.06.2014 </w:t>
      </w:r>
      <w:hyperlink r:id="rId24">
        <w:r>
          <w:rPr>
            <w:color w:val="0000FF"/>
          </w:rPr>
          <w:t>N 169</w:t>
        </w:r>
      </w:hyperlink>
      <w:r>
        <w:t xml:space="preserve">, от 05.11.2015 </w:t>
      </w:r>
      <w:hyperlink r:id="rId25">
        <w:r>
          <w:rPr>
            <w:color w:val="0000FF"/>
          </w:rPr>
          <w:t>N 265</w:t>
        </w:r>
      </w:hyperlink>
      <w:r>
        <w:t>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ED6534" w:rsidRDefault="00ED653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26.10.2021 N 271)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совершенствование навыков руководителей органов государственной власти Самарской области, должностных лиц органов местного самоуправления в Самарской области, возглавляющих местные администрации (исполнительно-распорядительные органы муниципальных образований Самарской области), руководителей организаций, работников органов государственной власти Самарской области, органов местного самоуправления в Самарской области и работников организаций, включенных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руководителей, педагогических работников и инструкторов гражданской обороны ГКОУ Самарской области "Учебно-методический центр по гражданской обороне и чрезвычайным ситуациям" и курсов гражданской обороны, а также учебно-консультационных пунктов по гражданской обороне, преподавателей учебного предмета "Основы безопасности и защиты Родины"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по организации и проведению мероприятий по гражданской обороне;</w:t>
      </w:r>
    </w:p>
    <w:p w:rsidR="00ED6534" w:rsidRDefault="00ED653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21.08.2024 N 324)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8">
        <w:r>
          <w:rPr>
            <w:color w:val="0000FF"/>
          </w:rPr>
          <w:t>Постановление</w:t>
        </w:r>
      </w:hyperlink>
      <w:r>
        <w:t xml:space="preserve"> Губернатора Самарской области от 21.08.2024 N 324;</w:t>
      </w:r>
    </w:p>
    <w:p w:rsidR="00ED6534" w:rsidRDefault="00ED6534">
      <w:pPr>
        <w:pStyle w:val="ConsPlusNormal"/>
        <w:spacing w:before="200"/>
        <w:ind w:firstLine="540"/>
        <w:jc w:val="both"/>
      </w:pPr>
      <w:proofErr w:type="gramStart"/>
      <w:r>
        <w:t xml:space="preserve">овладение личным составом нештатных аварийно-спасательных формирований и спасательных служб и нештатных формирований по обеспечению выполнения мероприятий по гражданской обороне (далее - формирования и службы) приемами и способами действий по защите населения, а также сил гражданской обороны, материальных и культурных ценностей от опасностей, возникающих при военных конфликтах или вследствие этих конфликтов, а также при </w:t>
      </w:r>
      <w:r>
        <w:lastRenderedPageBreak/>
        <w:t>чрезвычайных ситуациях природного и техногенного характера.</w:t>
      </w:r>
      <w:proofErr w:type="gramEnd"/>
    </w:p>
    <w:p w:rsidR="00ED6534" w:rsidRDefault="00ED6534">
      <w:pPr>
        <w:pStyle w:val="ConsPlusNormal"/>
        <w:jc w:val="both"/>
      </w:pPr>
      <w:r>
        <w:t xml:space="preserve">(в ред. Постановлений Губернатора Самарской области от 27.06.2014 </w:t>
      </w:r>
      <w:hyperlink r:id="rId29">
        <w:r>
          <w:rPr>
            <w:color w:val="0000FF"/>
          </w:rPr>
          <w:t>N 169</w:t>
        </w:r>
      </w:hyperlink>
      <w:r>
        <w:t xml:space="preserve">, от 05.11.2015 </w:t>
      </w:r>
      <w:hyperlink r:id="rId30">
        <w:r>
          <w:rPr>
            <w:color w:val="0000FF"/>
          </w:rPr>
          <w:t>N 265</w:t>
        </w:r>
      </w:hyperlink>
      <w:r>
        <w:t>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5. Лица, подлежащие подготовке по гражданской обороне в Самарской области, подразделяются на следующие группы:</w:t>
      </w:r>
    </w:p>
    <w:p w:rsidR="00ED6534" w:rsidRDefault="00ED6534">
      <w:pPr>
        <w:pStyle w:val="ConsPlusNormal"/>
        <w:spacing w:before="200"/>
        <w:ind w:firstLine="540"/>
        <w:jc w:val="both"/>
      </w:pPr>
      <w:bookmarkStart w:id="2" w:name="P58"/>
      <w:bookmarkEnd w:id="2"/>
      <w:r>
        <w:t>руководители органов государственной власти Самарской области, должностные лица органов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- руководители);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работники органов государственной власти Самарской области, органов местного самоуправления в Самарской области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ГКОУ Самарской области "Учебно-методический центр по гражданской обороне и чрезвычайным ситуациям" и курсов гражданской обороны, а также учебно-консультационных пунктов по гражданской обороне, преподаватели учебного предмета "Основы безопасности и защиты Родины"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ED6534" w:rsidRDefault="00ED6534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21.08.2024 N 324)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руководители и личный состав формирований и служб;</w:t>
      </w:r>
    </w:p>
    <w:p w:rsidR="00ED6534" w:rsidRDefault="00ED6534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21.08.2024 N 324)</w:t>
      </w:r>
    </w:p>
    <w:p w:rsidR="00ED6534" w:rsidRDefault="00ED6534">
      <w:pPr>
        <w:pStyle w:val="ConsPlusNormal"/>
        <w:spacing w:before="200"/>
        <w:ind w:firstLine="540"/>
        <w:jc w:val="both"/>
      </w:pPr>
      <w:bookmarkStart w:id="3" w:name="P63"/>
      <w:bookmarkEnd w:id="3"/>
      <w:r>
        <w:t>физические лица, вступившие в трудовые отношения с работодателем (далее - работающее население);</w:t>
      </w:r>
    </w:p>
    <w:p w:rsidR="00ED6534" w:rsidRDefault="00ED6534">
      <w:pPr>
        <w:pStyle w:val="ConsPlusNormal"/>
        <w:spacing w:before="200"/>
        <w:ind w:firstLine="540"/>
        <w:jc w:val="both"/>
      </w:pPr>
      <w:proofErr w:type="gramStart"/>
      <w:r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ассистентуры-стажировки) (далее - обучающиеся);</w:t>
      </w:r>
      <w:proofErr w:type="gramEnd"/>
    </w:p>
    <w:p w:rsidR="00ED6534" w:rsidRDefault="00ED6534">
      <w:pPr>
        <w:pStyle w:val="ConsPlusNormal"/>
        <w:spacing w:before="200"/>
        <w:ind w:firstLine="540"/>
        <w:jc w:val="both"/>
      </w:pPr>
      <w:r>
        <w:t>физические лица, не состоящие в трудовых отношениях с работодателем (далее - неработающее население).</w:t>
      </w:r>
    </w:p>
    <w:p w:rsidR="00ED6534" w:rsidRDefault="00ED6534">
      <w:pPr>
        <w:pStyle w:val="ConsPlusNormal"/>
        <w:jc w:val="both"/>
      </w:pPr>
      <w:r>
        <w:t xml:space="preserve">(п. 5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26.10.2021 N 271)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6. Формами подготовки населения, а также сил гражданской обороны по гражданской обороне в Самарской области являются:</w:t>
      </w:r>
    </w:p>
    <w:p w:rsidR="00ED6534" w:rsidRDefault="00ED6534">
      <w:pPr>
        <w:pStyle w:val="ConsPlusNormal"/>
        <w:jc w:val="both"/>
      </w:pPr>
      <w:r>
        <w:t xml:space="preserve">(в ред. Постановлений Губернатора Самарской области от 27.06.2014 </w:t>
      </w:r>
      <w:hyperlink r:id="rId34">
        <w:r>
          <w:rPr>
            <w:color w:val="0000FF"/>
          </w:rPr>
          <w:t>N 169</w:t>
        </w:r>
      </w:hyperlink>
      <w:r>
        <w:t xml:space="preserve">, от 05.11.2015 </w:t>
      </w:r>
      <w:hyperlink r:id="rId35">
        <w:r>
          <w:rPr>
            <w:color w:val="0000FF"/>
          </w:rPr>
          <w:t>N 265</w:t>
        </w:r>
      </w:hyperlink>
      <w:r>
        <w:t>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а) для руководителей органов государственной власти Самарской области и руководителей организаций:</w:t>
      </w:r>
    </w:p>
    <w:p w:rsidR="00ED6534" w:rsidRDefault="00ED6534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21.08.2024 N 324)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самостоятельная работа с нормативными документами по вопросам планирования, организации и проведения мероприятий по гражданской обороне;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изучение своих функциональных обязанностей по гражданской обороне;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личное участие в учебно-методических сборах, учениях, тренировках и других плановых мероприятиях по гражданской обороне;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 xml:space="preserve">б) для должностных лиц органов местного самоуправления в Самарской области, возглавляющих местные администрации (исполнительно-распорядительные органы муниципальных образований Самарской области),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лиц, указанных в </w:t>
      </w:r>
      <w:hyperlink w:anchor="P58">
        <w:r>
          <w:rPr>
            <w:color w:val="0000FF"/>
          </w:rPr>
          <w:t>абзаце втором пункта 5</w:t>
        </w:r>
      </w:hyperlink>
      <w:r>
        <w:t xml:space="preserve"> настоящего </w:t>
      </w:r>
      <w:r>
        <w:lastRenderedPageBreak/>
        <w:t>Положения:</w:t>
      </w:r>
    </w:p>
    <w:p w:rsidR="00ED6534" w:rsidRDefault="00ED6534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21.08.2024 N 324)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самостоятельная работа с нормативными документами по вопросам планирования, организации и проведения мероприятий по гражданской обороне;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МЧС России,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ГКОУ Самарской области "Учебно-методический центр по гражданской обороне и чрезвычайным ситуациям", а также на курсах гражданской обороны;</w:t>
      </w:r>
    </w:p>
    <w:p w:rsidR="00ED6534" w:rsidRDefault="00ED653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26.10.2021 N 271)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участие в учениях, тренировках и других плановых мероприятиях по гражданской обороне;</w:t>
      </w:r>
    </w:p>
    <w:p w:rsidR="00ED6534" w:rsidRDefault="00ED6534">
      <w:pPr>
        <w:pStyle w:val="ConsPlusNormal"/>
        <w:jc w:val="both"/>
      </w:pPr>
      <w:r>
        <w:t xml:space="preserve">(в ред. Постановлений Губернатора Самарской области от 26.10.2021 </w:t>
      </w:r>
      <w:hyperlink r:id="rId39">
        <w:r>
          <w:rPr>
            <w:color w:val="0000FF"/>
          </w:rPr>
          <w:t>N 271</w:t>
        </w:r>
      </w:hyperlink>
      <w:r>
        <w:t xml:space="preserve">, от 21.08.2024 </w:t>
      </w:r>
      <w:hyperlink r:id="rId40">
        <w:r>
          <w:rPr>
            <w:color w:val="0000FF"/>
          </w:rPr>
          <w:t>N 324</w:t>
        </w:r>
      </w:hyperlink>
      <w:r>
        <w:t>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органов местного самоуправления в Самарской области и организаций в тематических проблемных семинарах (вебинарах) по подготовке в области гражданской обороны;</w:t>
      </w:r>
    </w:p>
    <w:p w:rsidR="00ED6534" w:rsidRDefault="00ED6534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21.08.2024 N 324)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в) для личного состава формирований и служб: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дополнительное профессиональное образование или курсовое обучение для руководителей формирований и служб, в ГКОУ Самарской области "Учебно-методический центр по гражданской обороне и чрезвычайным ситуациям"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ED6534" w:rsidRDefault="00ED6534">
      <w:pPr>
        <w:pStyle w:val="ConsPlusNormal"/>
        <w:jc w:val="both"/>
      </w:pPr>
      <w:r>
        <w:t xml:space="preserve">(в ред. Постановлений Губернатора Самарской области от 26.10.2021 </w:t>
      </w:r>
      <w:hyperlink r:id="rId42">
        <w:r>
          <w:rPr>
            <w:color w:val="0000FF"/>
          </w:rPr>
          <w:t>N 271</w:t>
        </w:r>
      </w:hyperlink>
      <w:r>
        <w:t xml:space="preserve">, от 21.08.2024 </w:t>
      </w:r>
      <w:hyperlink r:id="rId43">
        <w:r>
          <w:rPr>
            <w:color w:val="0000FF"/>
          </w:rPr>
          <w:t>N 324</w:t>
        </w:r>
      </w:hyperlink>
      <w:r>
        <w:t>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курсовое обучение личного состава формирований и служб по месту работы;</w:t>
      </w:r>
    </w:p>
    <w:p w:rsidR="00ED6534" w:rsidRDefault="00ED6534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26.10.2021 N 271)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участие в учениях и тренировках по гражданской обороне;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г) для работающего населения: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Губернатора Самарской области от 21.08.2024 N 324;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прохождение вводного инструктажа по гражданской обороне по месту работы;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ED6534" w:rsidRDefault="00ED6534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21.08.2024 N 324)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самостоятельное изучение способов защиты от опасностей, возникающих при военных конфликтах или вследствие этих конфликтов;</w:t>
      </w:r>
    </w:p>
    <w:p w:rsidR="00ED6534" w:rsidRDefault="00ED6534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21.08.2024 N 324)</w:t>
      </w:r>
    </w:p>
    <w:p w:rsidR="00ED6534" w:rsidRDefault="00ED6534">
      <w:pPr>
        <w:pStyle w:val="ConsPlusNormal"/>
        <w:jc w:val="both"/>
      </w:pPr>
      <w:r>
        <w:t xml:space="preserve">(пп. "г"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26.10.2021 N 271)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д) для обучающихся: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обучение (в учебное время) по учебному предмету "Основы безопасности и защиты Родины" и дисциплине "Безопасность жизнедеятельности";</w:t>
      </w:r>
    </w:p>
    <w:p w:rsidR="00ED6534" w:rsidRDefault="00ED6534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21.08.2024 N 324)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участие в учениях и тренировках по гражданской обороне;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чтение памяток, листовок и пособий, прослушивание радиопередач и просмотр телепрограмм по тематике гражданской обороны;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lastRenderedPageBreak/>
        <w:t>е) для неработающего населения (по месту жительства):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посещение мероприятий, проводимых органами местного самоуправления по тематике гражданской обороны (беседы, лекции, вечера вопросов и ответов, консультации, показ учебных фильмов и др.);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участие в учениях по гражданской обороне;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чтение памяток, листовок и пособий (в том числе в ходе посещений учебно-консультационных пунктов гражданской обороны), прослушивание радиопередач и просмотр телепрограмм по тематике гражданской обороны.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 xml:space="preserve">7. Дополнительное профессиональное образование или курсовое обучение в области гражданской обороны для должностных лиц органов местного самоуправления в Самарской области, возглавляющих местные администрации (исполнительно-распорядительные органы муниципальных образований Самарской области),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</w:t>
      </w:r>
      <w:hyperlink w:anchor="P58">
        <w:r>
          <w:rPr>
            <w:color w:val="0000FF"/>
          </w:rPr>
          <w:t>абзаце втором пункта 5</w:t>
        </w:r>
      </w:hyperlink>
      <w:r>
        <w:t xml:space="preserve"> настоящего Положения, проводится не реже одного раза в 5 лет. Для указанных категорий лиц, кроме руководителей формирований и служб, впервые назначенных или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</w:p>
    <w:p w:rsidR="00ED6534" w:rsidRDefault="00ED6534">
      <w:pPr>
        <w:pStyle w:val="ConsPlusNormal"/>
        <w:jc w:val="both"/>
      </w:pPr>
      <w:r>
        <w:t xml:space="preserve">(п. 7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21.08.2024 N 324)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 xml:space="preserve">8. Подготовка групп населения в организациях, осуществляющих образовательную деятельность по дополнительным профессиональным программам и программам курсового обучения в области гражданской обороны, осуществляется в соответствии с </w:t>
      </w:r>
      <w:hyperlink r:id="rId51">
        <w:r>
          <w:rPr>
            <w:color w:val="0000FF"/>
          </w:rPr>
          <w:t>приказом</w:t>
        </w:r>
      </w:hyperlink>
      <w:r>
        <w:t xml:space="preserve"> МЧС России от 24.04.2020 N 262 "Об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обороны".</w:t>
      </w:r>
    </w:p>
    <w:p w:rsidR="00ED6534" w:rsidRDefault="00ED6534">
      <w:pPr>
        <w:pStyle w:val="ConsPlusNormal"/>
        <w:jc w:val="both"/>
      </w:pPr>
      <w:r>
        <w:t xml:space="preserve">(п. 8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26.10.2021 N 271)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 xml:space="preserve">9. Подготовка групп населения, указанных в абзацах со </w:t>
      </w:r>
      <w:hyperlink w:anchor="P58">
        <w:r>
          <w:rPr>
            <w:color w:val="0000FF"/>
          </w:rPr>
          <w:t>второго</w:t>
        </w:r>
      </w:hyperlink>
      <w:r>
        <w:t xml:space="preserve"> по </w:t>
      </w:r>
      <w:hyperlink w:anchor="P63">
        <w:r>
          <w:rPr>
            <w:color w:val="0000FF"/>
          </w:rPr>
          <w:t>пятый пункта 5</w:t>
        </w:r>
      </w:hyperlink>
      <w:r>
        <w:t xml:space="preserve"> настоящего Положения, проводится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ГКОУ Самарской области "Учебно-методический центр по гражданской обороне и чрезвычайным ситуациям", на курсах гражданской обороны, а также по месту работы граждан по программам курсового обучения и инструктажа в области гражданской обороны, разработанным на основе примерных дополнительных профессиональных программ, примерных программ курсового обучения и инструктажа в области гражданской обороны, утвержденных МЧС России.</w:t>
      </w:r>
    </w:p>
    <w:p w:rsidR="00ED6534" w:rsidRDefault="00ED6534">
      <w:pPr>
        <w:pStyle w:val="ConsPlusNormal"/>
        <w:spacing w:before="200"/>
        <w:ind w:firstLine="540"/>
        <w:jc w:val="both"/>
      </w:pPr>
      <w: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ассистентуры-стажировки), осуществляется в соответствии с федеральными государственными образовательными стандартами с учетом соответствующих примерных основных образовательных программ.</w:t>
      </w:r>
    </w:p>
    <w:p w:rsidR="00ED6534" w:rsidRDefault="00ED6534">
      <w:pPr>
        <w:pStyle w:val="ConsPlusNormal"/>
        <w:jc w:val="both"/>
      </w:pPr>
      <w:r>
        <w:t xml:space="preserve">(п. 9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21.08.2024 N 324)</w:t>
      </w:r>
    </w:p>
    <w:p w:rsidR="00ED6534" w:rsidRDefault="00ED6534">
      <w:pPr>
        <w:pStyle w:val="ConsPlusNormal"/>
        <w:jc w:val="both"/>
      </w:pPr>
    </w:p>
    <w:p w:rsidR="00ED6534" w:rsidRDefault="00ED6534">
      <w:pPr>
        <w:pStyle w:val="ConsPlusNormal"/>
        <w:jc w:val="both"/>
      </w:pPr>
    </w:p>
    <w:p w:rsidR="00ED6534" w:rsidRDefault="00ED65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62C" w:rsidRDefault="005C062C"/>
    <w:sectPr w:rsidR="005C062C" w:rsidSect="0085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34"/>
    <w:rsid w:val="005C062C"/>
    <w:rsid w:val="00763067"/>
    <w:rsid w:val="00E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5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D65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D65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5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D65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D65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6&amp;n=59980&amp;dst=100006" TargetMode="External"/><Relationship Id="rId18" Type="http://schemas.openxmlformats.org/officeDocument/2006/relationships/hyperlink" Target="https://login.consultant.ru/link/?req=doc&amp;base=RLAW256&amp;n=175613&amp;dst=100046" TargetMode="External"/><Relationship Id="rId26" Type="http://schemas.openxmlformats.org/officeDocument/2006/relationships/hyperlink" Target="https://login.consultant.ru/link/?req=doc&amp;base=RLAW256&amp;n=148587&amp;dst=100035" TargetMode="External"/><Relationship Id="rId39" Type="http://schemas.openxmlformats.org/officeDocument/2006/relationships/hyperlink" Target="https://login.consultant.ru/link/?req=doc&amp;base=RLAW256&amp;n=148587&amp;dst=100051" TargetMode="External"/><Relationship Id="rId21" Type="http://schemas.openxmlformats.org/officeDocument/2006/relationships/hyperlink" Target="https://login.consultant.ru/link/?req=doc&amp;base=RLAW256&amp;n=59980&amp;dst=100008" TargetMode="External"/><Relationship Id="rId34" Type="http://schemas.openxmlformats.org/officeDocument/2006/relationships/hyperlink" Target="https://login.consultant.ru/link/?req=doc&amp;base=RLAW256&amp;n=59980&amp;dst=100008" TargetMode="External"/><Relationship Id="rId42" Type="http://schemas.openxmlformats.org/officeDocument/2006/relationships/hyperlink" Target="https://login.consultant.ru/link/?req=doc&amp;base=RLAW256&amp;n=148587&amp;dst=100056" TargetMode="External"/><Relationship Id="rId47" Type="http://schemas.openxmlformats.org/officeDocument/2006/relationships/hyperlink" Target="https://login.consultant.ru/link/?req=doc&amp;base=RLAW256&amp;n=187025&amp;dst=100028" TargetMode="External"/><Relationship Id="rId50" Type="http://schemas.openxmlformats.org/officeDocument/2006/relationships/hyperlink" Target="https://login.consultant.ru/link/?req=doc&amp;base=RLAW256&amp;n=187025&amp;dst=10003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56&amp;n=148587&amp;dst=100030" TargetMode="External"/><Relationship Id="rId12" Type="http://schemas.openxmlformats.org/officeDocument/2006/relationships/hyperlink" Target="https://login.consultant.ru/link/?req=doc&amp;base=RLAW256&amp;n=175613&amp;dst=100043" TargetMode="External"/><Relationship Id="rId17" Type="http://schemas.openxmlformats.org/officeDocument/2006/relationships/hyperlink" Target="https://login.consultant.ru/link/?req=doc&amp;base=RLAW256&amp;n=187025&amp;dst=100006" TargetMode="External"/><Relationship Id="rId25" Type="http://schemas.openxmlformats.org/officeDocument/2006/relationships/hyperlink" Target="https://login.consultant.ru/link/?req=doc&amp;base=RLAW256&amp;n=175613&amp;dst=100048" TargetMode="External"/><Relationship Id="rId33" Type="http://schemas.openxmlformats.org/officeDocument/2006/relationships/hyperlink" Target="https://login.consultant.ru/link/?req=doc&amp;base=RLAW256&amp;n=148587&amp;dst=100037" TargetMode="External"/><Relationship Id="rId38" Type="http://schemas.openxmlformats.org/officeDocument/2006/relationships/hyperlink" Target="https://login.consultant.ru/link/?req=doc&amp;base=RLAW256&amp;n=148587&amp;dst=100049" TargetMode="External"/><Relationship Id="rId46" Type="http://schemas.openxmlformats.org/officeDocument/2006/relationships/hyperlink" Target="https://login.consultant.ru/link/?req=doc&amp;base=RLAW256&amp;n=187025&amp;dst=1000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6&amp;n=148587&amp;dst=100031" TargetMode="External"/><Relationship Id="rId20" Type="http://schemas.openxmlformats.org/officeDocument/2006/relationships/hyperlink" Target="https://login.consultant.ru/link/?req=doc&amp;base=RLAW256&amp;n=187025&amp;dst=100007" TargetMode="External"/><Relationship Id="rId29" Type="http://schemas.openxmlformats.org/officeDocument/2006/relationships/hyperlink" Target="https://login.consultant.ru/link/?req=doc&amp;base=RLAW256&amp;n=59980&amp;dst=100008" TargetMode="External"/><Relationship Id="rId41" Type="http://schemas.openxmlformats.org/officeDocument/2006/relationships/hyperlink" Target="https://login.consultant.ru/link/?req=doc&amp;base=RLAW256&amp;n=187025&amp;dst=100022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75613&amp;dst=100042" TargetMode="External"/><Relationship Id="rId11" Type="http://schemas.openxmlformats.org/officeDocument/2006/relationships/hyperlink" Target="https://login.consultant.ru/link/?req=doc&amp;base=RLAW256&amp;n=59980&amp;dst=100006" TargetMode="External"/><Relationship Id="rId24" Type="http://schemas.openxmlformats.org/officeDocument/2006/relationships/hyperlink" Target="https://login.consultant.ru/link/?req=doc&amp;base=RLAW256&amp;n=59980&amp;dst=100008" TargetMode="External"/><Relationship Id="rId32" Type="http://schemas.openxmlformats.org/officeDocument/2006/relationships/hyperlink" Target="https://login.consultant.ru/link/?req=doc&amp;base=RLAW256&amp;n=187025&amp;dst=100014" TargetMode="External"/><Relationship Id="rId37" Type="http://schemas.openxmlformats.org/officeDocument/2006/relationships/hyperlink" Target="https://login.consultant.ru/link/?req=doc&amp;base=RLAW256&amp;n=187025&amp;dst=100019" TargetMode="External"/><Relationship Id="rId40" Type="http://schemas.openxmlformats.org/officeDocument/2006/relationships/hyperlink" Target="https://login.consultant.ru/link/?req=doc&amp;base=RLAW256&amp;n=187025&amp;dst=100021" TargetMode="External"/><Relationship Id="rId45" Type="http://schemas.openxmlformats.org/officeDocument/2006/relationships/hyperlink" Target="https://login.consultant.ru/link/?req=doc&amp;base=RLAW256&amp;n=187025&amp;dst=100026" TargetMode="External"/><Relationship Id="rId53" Type="http://schemas.openxmlformats.org/officeDocument/2006/relationships/hyperlink" Target="https://login.consultant.ru/link/?req=doc&amp;base=RLAW256&amp;n=187025&amp;dst=100032" TargetMode="External"/><Relationship Id="rId5" Type="http://schemas.openxmlformats.org/officeDocument/2006/relationships/hyperlink" Target="https://login.consultant.ru/link/?req=doc&amp;base=RLAW256&amp;n=59980&amp;dst=100005" TargetMode="External"/><Relationship Id="rId15" Type="http://schemas.openxmlformats.org/officeDocument/2006/relationships/hyperlink" Target="https://login.consultant.ru/link/?req=doc&amp;base=RLAW256&amp;n=175613&amp;dst=100044" TargetMode="External"/><Relationship Id="rId23" Type="http://schemas.openxmlformats.org/officeDocument/2006/relationships/hyperlink" Target="https://login.consultant.ru/link/?req=doc&amp;base=RLAW256&amp;n=148587&amp;dst=100034" TargetMode="External"/><Relationship Id="rId28" Type="http://schemas.openxmlformats.org/officeDocument/2006/relationships/hyperlink" Target="https://login.consultant.ru/link/?req=doc&amp;base=RLAW256&amp;n=187025&amp;dst=100011" TargetMode="External"/><Relationship Id="rId36" Type="http://schemas.openxmlformats.org/officeDocument/2006/relationships/hyperlink" Target="https://login.consultant.ru/link/?req=doc&amp;base=RLAW256&amp;n=187025&amp;dst=100016" TargetMode="External"/><Relationship Id="rId49" Type="http://schemas.openxmlformats.org/officeDocument/2006/relationships/hyperlink" Target="https://login.consultant.ru/link/?req=doc&amp;base=RLAW256&amp;n=187025&amp;dst=100029" TargetMode="External"/><Relationship Id="rId10" Type="http://schemas.openxmlformats.org/officeDocument/2006/relationships/hyperlink" Target="https://login.consultant.ru/link/?req=doc&amp;base=RLAW256&amp;n=175613&amp;dst=100043" TargetMode="External"/><Relationship Id="rId19" Type="http://schemas.openxmlformats.org/officeDocument/2006/relationships/hyperlink" Target="https://login.consultant.ru/link/?req=doc&amp;base=RLAW256&amp;n=148587&amp;dst=100032" TargetMode="External"/><Relationship Id="rId31" Type="http://schemas.openxmlformats.org/officeDocument/2006/relationships/hyperlink" Target="https://login.consultant.ru/link/?req=doc&amp;base=RLAW256&amp;n=187025&amp;dst=100012" TargetMode="External"/><Relationship Id="rId44" Type="http://schemas.openxmlformats.org/officeDocument/2006/relationships/hyperlink" Target="https://login.consultant.ru/link/?req=doc&amp;base=RLAW256&amp;n=148587&amp;dst=100058" TargetMode="External"/><Relationship Id="rId52" Type="http://schemas.openxmlformats.org/officeDocument/2006/relationships/hyperlink" Target="https://login.consultant.ru/link/?req=doc&amp;base=RLAW256&amp;n=148587&amp;dst=1000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02&amp;dst=100162" TargetMode="External"/><Relationship Id="rId14" Type="http://schemas.openxmlformats.org/officeDocument/2006/relationships/hyperlink" Target="https://login.consultant.ru/link/?req=doc&amp;base=RLAW256&amp;n=59980&amp;dst=100007" TargetMode="External"/><Relationship Id="rId22" Type="http://schemas.openxmlformats.org/officeDocument/2006/relationships/hyperlink" Target="https://login.consultant.ru/link/?req=doc&amp;base=RLAW256&amp;n=175613&amp;dst=100048" TargetMode="External"/><Relationship Id="rId27" Type="http://schemas.openxmlformats.org/officeDocument/2006/relationships/hyperlink" Target="https://login.consultant.ru/link/?req=doc&amp;base=RLAW256&amp;n=187025&amp;dst=100009" TargetMode="External"/><Relationship Id="rId30" Type="http://schemas.openxmlformats.org/officeDocument/2006/relationships/hyperlink" Target="https://login.consultant.ru/link/?req=doc&amp;base=RLAW256&amp;n=175613&amp;dst=100050" TargetMode="External"/><Relationship Id="rId35" Type="http://schemas.openxmlformats.org/officeDocument/2006/relationships/hyperlink" Target="https://login.consultant.ru/link/?req=doc&amp;base=RLAW256&amp;n=175613&amp;dst=100051" TargetMode="External"/><Relationship Id="rId43" Type="http://schemas.openxmlformats.org/officeDocument/2006/relationships/hyperlink" Target="https://login.consultant.ru/link/?req=doc&amp;base=RLAW256&amp;n=187025&amp;dst=100024" TargetMode="External"/><Relationship Id="rId48" Type="http://schemas.openxmlformats.org/officeDocument/2006/relationships/hyperlink" Target="https://login.consultant.ru/link/?req=doc&amp;base=RLAW256&amp;n=148587&amp;dst=100059" TargetMode="External"/><Relationship Id="rId8" Type="http://schemas.openxmlformats.org/officeDocument/2006/relationships/hyperlink" Target="https://login.consultant.ru/link/?req=doc&amp;base=RLAW256&amp;n=187025&amp;dst=100005" TargetMode="External"/><Relationship Id="rId51" Type="http://schemas.openxmlformats.org/officeDocument/2006/relationships/hyperlink" Target="https://login.consultant.ru/link/?req=doc&amp;base=LAW&amp;n=47086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2025-01-22T06:42:00Z</dcterms:created>
  <dcterms:modified xsi:type="dcterms:W3CDTF">2025-01-22T06:42:00Z</dcterms:modified>
</cp:coreProperties>
</file>